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502F" w14:textId="286D5B9F" w:rsidR="003A2319" w:rsidRDefault="003A2319" w:rsidP="00B32EE9">
      <w:pPr>
        <w:jc w:val="both"/>
        <w:rPr>
          <w:rFonts w:asciiTheme="minorHAnsi" w:hAnsiTheme="minorHAnsi" w:cstheme="minorHAnsi"/>
          <w:sz w:val="20"/>
          <w:szCs w:val="20"/>
        </w:rPr>
      </w:pPr>
      <w:r w:rsidRPr="003A2319">
        <w:rPr>
          <w:rFonts w:asciiTheme="minorHAnsi" w:hAnsiTheme="minorHAnsi" w:cstheme="minorHAnsi"/>
          <w:sz w:val="20"/>
          <w:szCs w:val="20"/>
        </w:rPr>
        <w:t xml:space="preserve">Conformément aux statuts, la convocation et l’ordre du jour de l’assemblée générale vous seront adressés par mail ou par voie postale au plus tard le </w:t>
      </w:r>
      <w:r w:rsidR="00281EB0">
        <w:rPr>
          <w:rFonts w:asciiTheme="minorHAnsi" w:hAnsiTheme="minorHAnsi" w:cstheme="minorHAnsi"/>
          <w:sz w:val="20"/>
          <w:szCs w:val="20"/>
        </w:rPr>
        <w:t>22 octobre</w:t>
      </w:r>
      <w:r w:rsidRPr="003A2319">
        <w:rPr>
          <w:rFonts w:asciiTheme="minorHAnsi" w:hAnsiTheme="minorHAnsi" w:cstheme="minorHAnsi"/>
          <w:sz w:val="20"/>
          <w:szCs w:val="20"/>
        </w:rPr>
        <w:t xml:space="preserve"> 2021.</w:t>
      </w:r>
      <w:r w:rsidR="009663FA">
        <w:rPr>
          <w:rFonts w:asciiTheme="minorHAnsi" w:hAnsiTheme="minorHAnsi" w:cstheme="minorHAnsi"/>
          <w:sz w:val="20"/>
          <w:szCs w:val="20"/>
        </w:rPr>
        <w:t xml:space="preserve"> 6 po</w:t>
      </w:r>
      <w:r w:rsidRPr="003A2319">
        <w:rPr>
          <w:rFonts w:asciiTheme="minorHAnsi" w:hAnsiTheme="minorHAnsi" w:cstheme="minorHAnsi"/>
          <w:sz w:val="20"/>
          <w:szCs w:val="20"/>
        </w:rPr>
        <w:t>ste</w:t>
      </w:r>
      <w:r w:rsidR="008179CC">
        <w:rPr>
          <w:rFonts w:asciiTheme="minorHAnsi" w:hAnsiTheme="minorHAnsi" w:cstheme="minorHAnsi"/>
          <w:sz w:val="20"/>
          <w:szCs w:val="20"/>
        </w:rPr>
        <w:t>s</w:t>
      </w:r>
      <w:r w:rsidRPr="003A2319">
        <w:rPr>
          <w:rFonts w:asciiTheme="minorHAnsi" w:hAnsiTheme="minorHAnsi" w:cstheme="minorHAnsi"/>
          <w:sz w:val="20"/>
          <w:szCs w:val="20"/>
        </w:rPr>
        <w:t xml:space="preserve"> d’administrateur </w:t>
      </w:r>
      <w:r w:rsidR="008179CC">
        <w:rPr>
          <w:rFonts w:asciiTheme="minorHAnsi" w:hAnsiTheme="minorHAnsi" w:cstheme="minorHAnsi"/>
          <w:sz w:val="20"/>
          <w:szCs w:val="20"/>
        </w:rPr>
        <w:t>sont</w:t>
      </w:r>
      <w:r w:rsidRPr="003A2319">
        <w:rPr>
          <w:rFonts w:asciiTheme="minorHAnsi" w:hAnsiTheme="minorHAnsi" w:cstheme="minorHAnsi"/>
          <w:sz w:val="20"/>
          <w:szCs w:val="20"/>
        </w:rPr>
        <w:t xml:space="preserve"> à pourvoir : vous pouvez d’ores et déjà adresser votre candidature au siège so</w:t>
      </w:r>
      <w:r>
        <w:rPr>
          <w:rFonts w:asciiTheme="minorHAnsi" w:hAnsiTheme="minorHAnsi" w:cstheme="minorHAnsi"/>
          <w:sz w:val="20"/>
          <w:szCs w:val="20"/>
        </w:rPr>
        <w:t>it par courrier, soit par mail.</w:t>
      </w:r>
      <w:r w:rsidR="00781F1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Ces informations sont aussi disponibles sur le site du Trèfle</w:t>
      </w:r>
      <w:r w:rsidR="00BE32F3">
        <w:rPr>
          <w:rFonts w:asciiTheme="minorHAnsi" w:hAnsiTheme="minorHAnsi" w:cstheme="minorHAnsi"/>
          <w:sz w:val="20"/>
          <w:szCs w:val="20"/>
        </w:rPr>
        <w:t>.</w:t>
      </w:r>
      <w:r w:rsidR="008179CC">
        <w:rPr>
          <w:rFonts w:asciiTheme="minorHAnsi" w:hAnsiTheme="minorHAnsi" w:cstheme="minorHAnsi"/>
          <w:sz w:val="20"/>
          <w:szCs w:val="20"/>
        </w:rPr>
        <w:t xml:space="preserve"> Les différent</w:t>
      </w:r>
      <w:r w:rsidR="009663FA">
        <w:rPr>
          <w:rFonts w:asciiTheme="minorHAnsi" w:hAnsiTheme="minorHAnsi" w:cstheme="minorHAnsi"/>
          <w:sz w:val="20"/>
          <w:szCs w:val="20"/>
        </w:rPr>
        <w:t>e</w:t>
      </w:r>
      <w:r w:rsidR="008179CC">
        <w:rPr>
          <w:rFonts w:asciiTheme="minorHAnsi" w:hAnsiTheme="minorHAnsi" w:cstheme="minorHAnsi"/>
          <w:sz w:val="20"/>
          <w:szCs w:val="20"/>
        </w:rPr>
        <w:t>s phases de nos deux jours de rencontre respecteront les mesures sanitaires gouvernementales.</w:t>
      </w:r>
    </w:p>
    <w:p w14:paraId="5F8656DD" w14:textId="0587F3AB" w:rsidR="00781F1D" w:rsidRDefault="00781F1D" w:rsidP="00B32EE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 programme ci-après conjugue travail et convivialité : </w:t>
      </w:r>
    </w:p>
    <w:p w14:paraId="63755030" w14:textId="63B7726F" w:rsidR="003A2319" w:rsidRPr="003A2319" w:rsidRDefault="00BD253C" w:rsidP="00B32EE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Lundi 8 novembre</w:t>
      </w:r>
    </w:p>
    <w:p w14:paraId="4B9B9BDF" w14:textId="76A7BD24" w:rsidR="00781F1D" w:rsidRPr="003A2319" w:rsidRDefault="00781F1D" w:rsidP="00B32EE9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17 heures : conférence </w:t>
      </w:r>
      <w:r w:rsidR="00C1509D">
        <w:rPr>
          <w:rFonts w:asciiTheme="minorHAnsi" w:hAnsiTheme="minorHAnsi" w:cstheme="minorHAnsi"/>
          <w:sz w:val="20"/>
          <w:szCs w:val="20"/>
        </w:rPr>
        <w:t xml:space="preserve">du </w:t>
      </w:r>
      <w:r>
        <w:rPr>
          <w:rFonts w:asciiTheme="minorHAnsi" w:hAnsiTheme="minorHAnsi" w:cstheme="minorHAnsi"/>
          <w:sz w:val="20"/>
          <w:szCs w:val="20"/>
        </w:rPr>
        <w:t>GAR (2S) Marc WATIN-AUGOUARD, président du Trèfle</w:t>
      </w:r>
      <w:r w:rsidR="008179CC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à l’amphi</w:t>
      </w:r>
      <w:r w:rsidR="008179CC">
        <w:rPr>
          <w:rFonts w:asciiTheme="minorHAnsi" w:hAnsiTheme="minorHAnsi" w:cstheme="minorHAnsi"/>
          <w:sz w:val="20"/>
          <w:szCs w:val="20"/>
        </w:rPr>
        <w:t>théâtre</w:t>
      </w:r>
      <w:r>
        <w:rPr>
          <w:rFonts w:asciiTheme="minorHAnsi" w:hAnsiTheme="minorHAnsi" w:cstheme="minorHAnsi"/>
          <w:sz w:val="20"/>
          <w:szCs w:val="20"/>
        </w:rPr>
        <w:t xml:space="preserve"> de l’école de gendarmerie : « Comprendre notre société numérique »</w:t>
      </w:r>
    </w:p>
    <w:p w14:paraId="63755032" w14:textId="431B2CD3" w:rsidR="003A2319" w:rsidRPr="003A2319" w:rsidRDefault="003A2319" w:rsidP="00B32EE9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A2319">
        <w:rPr>
          <w:rFonts w:asciiTheme="minorHAnsi" w:hAnsiTheme="minorHAnsi" w:cstheme="minorHAnsi"/>
          <w:sz w:val="20"/>
          <w:szCs w:val="20"/>
        </w:rPr>
        <w:t xml:space="preserve">19 heures 30, pour animer le </w:t>
      </w:r>
      <w:r w:rsidR="00781F1D">
        <w:rPr>
          <w:rFonts w:asciiTheme="minorHAnsi" w:hAnsiTheme="minorHAnsi" w:cstheme="minorHAnsi"/>
          <w:sz w:val="20"/>
          <w:szCs w:val="20"/>
        </w:rPr>
        <w:t xml:space="preserve">cœur de réseau, un dîner </w:t>
      </w:r>
      <w:r w:rsidRPr="003A2319">
        <w:rPr>
          <w:rFonts w:asciiTheme="minorHAnsi" w:hAnsiTheme="minorHAnsi" w:cstheme="minorHAnsi"/>
          <w:sz w:val="20"/>
          <w:szCs w:val="20"/>
        </w:rPr>
        <w:t>est organisé au cercle mixte interarmées (2 rue du Port). Le cas échéant, vous êtes prié de signaler tout problème d’allergie.</w:t>
      </w:r>
    </w:p>
    <w:p w14:paraId="63755033" w14:textId="77777777" w:rsidR="003A2319" w:rsidRPr="003A2319" w:rsidRDefault="003A2319" w:rsidP="00B32EE9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3755034" w14:textId="002EAD90" w:rsidR="003A2319" w:rsidRPr="003A2319" w:rsidRDefault="00D41F6A" w:rsidP="00B32EE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Mardi 9 novembre</w:t>
      </w:r>
    </w:p>
    <w:p w14:paraId="63755035" w14:textId="755738D4" w:rsidR="003A2319" w:rsidRPr="003A2319" w:rsidRDefault="00D41F6A" w:rsidP="00B32EE9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8 </w:t>
      </w:r>
      <w:r w:rsidR="003A2319" w:rsidRPr="003A2319">
        <w:rPr>
          <w:rFonts w:asciiTheme="minorHAnsi" w:hAnsiTheme="minorHAnsi" w:cstheme="minorHAnsi"/>
          <w:sz w:val="20"/>
          <w:szCs w:val="20"/>
        </w:rPr>
        <w:t>heures</w:t>
      </w:r>
      <w:r>
        <w:rPr>
          <w:rFonts w:asciiTheme="minorHAnsi" w:hAnsiTheme="minorHAnsi" w:cstheme="minorHAnsi"/>
          <w:sz w:val="20"/>
          <w:szCs w:val="20"/>
        </w:rPr>
        <w:t xml:space="preserve"> 30</w:t>
      </w:r>
      <w:r w:rsidR="003A2319" w:rsidRPr="003A2319">
        <w:rPr>
          <w:rFonts w:asciiTheme="minorHAnsi" w:hAnsiTheme="minorHAnsi" w:cstheme="minorHAnsi"/>
          <w:sz w:val="20"/>
          <w:szCs w:val="20"/>
        </w:rPr>
        <w:t> :</w:t>
      </w:r>
      <w:r w:rsidR="003A2319" w:rsidRPr="00EE0CCB">
        <w:rPr>
          <w:rFonts w:asciiTheme="minorHAnsi" w:hAnsiTheme="minorHAnsi" w:cstheme="minorHAnsi"/>
          <w:sz w:val="20"/>
          <w:szCs w:val="20"/>
        </w:rPr>
        <w:t xml:space="preserve"> </w:t>
      </w:r>
      <w:r w:rsidR="00EE0CCB">
        <w:rPr>
          <w:rFonts w:asciiTheme="minorHAnsi" w:hAnsiTheme="minorHAnsi" w:cstheme="minorHAnsi"/>
          <w:sz w:val="20"/>
          <w:szCs w:val="20"/>
        </w:rPr>
        <w:t>E</w:t>
      </w:r>
      <w:r w:rsidR="00EE0CCB" w:rsidRPr="00EE0CCB">
        <w:rPr>
          <w:rFonts w:asciiTheme="minorHAnsi" w:hAnsiTheme="minorHAnsi" w:cstheme="minorHAnsi"/>
          <w:sz w:val="20"/>
          <w:szCs w:val="20"/>
        </w:rPr>
        <w:t xml:space="preserve">nregistrement des présents et collecte des bons pour pouvoir. </w:t>
      </w:r>
      <w:r w:rsidR="00EE0CCB">
        <w:rPr>
          <w:rFonts w:asciiTheme="minorHAnsi" w:hAnsiTheme="minorHAnsi" w:cstheme="minorHAnsi"/>
          <w:sz w:val="20"/>
          <w:szCs w:val="20"/>
        </w:rPr>
        <w:t>C</w:t>
      </w:r>
      <w:r w:rsidR="003A2319" w:rsidRPr="003A2319">
        <w:rPr>
          <w:rFonts w:asciiTheme="minorHAnsi" w:hAnsiTheme="minorHAnsi" w:cstheme="minorHAnsi"/>
          <w:sz w:val="20"/>
          <w:szCs w:val="20"/>
        </w:rPr>
        <w:t>afé d’accueil, suivi de la réunion de l’assemblée générale à l’amphi</w:t>
      </w:r>
      <w:r w:rsidR="008179CC">
        <w:rPr>
          <w:rFonts w:asciiTheme="minorHAnsi" w:hAnsiTheme="minorHAnsi" w:cstheme="minorHAnsi"/>
          <w:sz w:val="20"/>
          <w:szCs w:val="20"/>
        </w:rPr>
        <w:t>théâtre</w:t>
      </w:r>
      <w:r w:rsidR="003A2319" w:rsidRPr="003A2319">
        <w:rPr>
          <w:rFonts w:asciiTheme="minorHAnsi" w:hAnsiTheme="minorHAnsi" w:cstheme="minorHAnsi"/>
          <w:sz w:val="20"/>
          <w:szCs w:val="20"/>
        </w:rPr>
        <w:t xml:space="preserve"> de l’Ecole de Gendarmerie de Rochefort (Rond-point Alfred Bignon). </w:t>
      </w:r>
    </w:p>
    <w:p w14:paraId="63755036" w14:textId="3B7DCDA2" w:rsidR="003A2319" w:rsidRPr="003A2319" w:rsidRDefault="003A2319" w:rsidP="00B32EE9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3A2319">
        <w:rPr>
          <w:rFonts w:asciiTheme="minorHAnsi" w:hAnsiTheme="minorHAnsi" w:cstheme="minorHAnsi"/>
          <w:sz w:val="20"/>
          <w:szCs w:val="20"/>
        </w:rPr>
        <w:t>9 heures : visite du musée de l’ANAMAN (</w:t>
      </w:r>
      <w:r w:rsidRPr="003A2319">
        <w:rPr>
          <w:rFonts w:asciiTheme="minorHAnsi" w:hAnsiTheme="minorHAnsi" w:cstheme="minorHAnsi"/>
          <w:color w:val="000000"/>
          <w:sz w:val="20"/>
          <w:szCs w:val="20"/>
        </w:rPr>
        <w:t>association nationale du musée de l'aéronautique navale</w:t>
      </w:r>
      <w:r w:rsidRPr="003A2319">
        <w:rPr>
          <w:rFonts w:asciiTheme="minorHAnsi" w:hAnsiTheme="minorHAnsi" w:cstheme="minorHAnsi"/>
          <w:sz w:val="20"/>
          <w:szCs w:val="20"/>
        </w:rPr>
        <w:t>) pour les conjoints et accompagnants.</w:t>
      </w:r>
    </w:p>
    <w:p w14:paraId="63755037" w14:textId="1D0C29AE" w:rsidR="003A2319" w:rsidRDefault="003A2319" w:rsidP="00B32EE9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A2319">
        <w:rPr>
          <w:rFonts w:asciiTheme="minorHAnsi" w:hAnsiTheme="minorHAnsi" w:cstheme="minorHAnsi"/>
          <w:sz w:val="20"/>
          <w:szCs w:val="20"/>
        </w:rPr>
        <w:t>12 heures 30</w:t>
      </w:r>
      <w:r w:rsidR="008B7EF0">
        <w:rPr>
          <w:rFonts w:asciiTheme="minorHAnsi" w:hAnsiTheme="minorHAnsi" w:cstheme="minorHAnsi"/>
          <w:sz w:val="20"/>
          <w:szCs w:val="20"/>
        </w:rPr>
        <w:t> :</w:t>
      </w:r>
      <w:r w:rsidRPr="003A2319">
        <w:rPr>
          <w:rFonts w:asciiTheme="minorHAnsi" w:hAnsiTheme="minorHAnsi" w:cstheme="minorHAnsi"/>
          <w:sz w:val="20"/>
          <w:szCs w:val="20"/>
        </w:rPr>
        <w:t xml:space="preserve"> séance de clôture</w:t>
      </w:r>
      <w:r w:rsidR="00C1509D">
        <w:rPr>
          <w:rFonts w:asciiTheme="minorHAnsi" w:hAnsiTheme="minorHAnsi" w:cstheme="minorHAnsi"/>
          <w:sz w:val="20"/>
          <w:szCs w:val="20"/>
        </w:rPr>
        <w:t xml:space="preserve"> et baptême </w:t>
      </w:r>
      <w:r w:rsidR="00FD2C8B">
        <w:rPr>
          <w:rFonts w:asciiTheme="minorHAnsi" w:hAnsiTheme="minorHAnsi" w:cstheme="minorHAnsi"/>
          <w:sz w:val="20"/>
          <w:szCs w:val="20"/>
        </w:rPr>
        <w:t>de l’amphithéâtre « Colonel BELTRAME</w:t>
      </w:r>
      <w:r w:rsidR="00583FFD">
        <w:rPr>
          <w:rFonts w:asciiTheme="minorHAnsi" w:hAnsiTheme="minorHAnsi" w:cstheme="minorHAnsi"/>
          <w:sz w:val="20"/>
          <w:szCs w:val="20"/>
        </w:rPr>
        <w:t> »</w:t>
      </w:r>
      <w:r w:rsidRPr="003A2319">
        <w:rPr>
          <w:rFonts w:asciiTheme="minorHAnsi" w:hAnsiTheme="minorHAnsi" w:cstheme="minorHAnsi"/>
          <w:sz w:val="20"/>
          <w:szCs w:val="20"/>
        </w:rPr>
        <w:t>.</w:t>
      </w:r>
    </w:p>
    <w:p w14:paraId="644A8532" w14:textId="640248E1" w:rsidR="00583FFD" w:rsidRPr="003A2319" w:rsidRDefault="00583FFD" w:rsidP="00B32EE9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12 heures 45 : </w:t>
      </w:r>
      <w:r w:rsidR="008179CC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>oment de convivialité à l’espace Aunis</w:t>
      </w:r>
    </w:p>
    <w:p w14:paraId="63755038" w14:textId="77777777" w:rsidR="003A2319" w:rsidRPr="003A2319" w:rsidRDefault="003A2319" w:rsidP="00B32EE9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3755039" w14:textId="6E097EFD" w:rsidR="003A2319" w:rsidRPr="003A2319" w:rsidRDefault="003A2319" w:rsidP="00B32EE9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A2319">
        <w:rPr>
          <w:rFonts w:asciiTheme="minorHAnsi" w:hAnsiTheme="minorHAnsi" w:cstheme="minorHAnsi"/>
          <w:sz w:val="20"/>
          <w:szCs w:val="20"/>
          <w:u w:val="single"/>
        </w:rPr>
        <w:t>Deux possibilités de logement </w:t>
      </w:r>
      <w:r w:rsidR="00781F1D">
        <w:rPr>
          <w:rFonts w:asciiTheme="minorHAnsi" w:hAnsiTheme="minorHAnsi" w:cstheme="minorHAnsi"/>
          <w:sz w:val="20"/>
          <w:szCs w:val="20"/>
          <w:u w:val="single"/>
        </w:rPr>
        <w:t xml:space="preserve">vous sont proposées </w:t>
      </w:r>
      <w:r w:rsidRPr="003A2319">
        <w:rPr>
          <w:rFonts w:asciiTheme="minorHAnsi" w:hAnsiTheme="minorHAnsi" w:cstheme="minorHAnsi"/>
          <w:sz w:val="20"/>
          <w:szCs w:val="20"/>
          <w:u w:val="single"/>
        </w:rPr>
        <w:t>en milieu militaire</w:t>
      </w:r>
      <w:r w:rsidR="00781F1D">
        <w:rPr>
          <w:rFonts w:asciiTheme="minorHAnsi" w:hAnsiTheme="minorHAnsi" w:cstheme="minorHAnsi"/>
          <w:sz w:val="20"/>
          <w:szCs w:val="20"/>
          <w:u w:val="single"/>
        </w:rPr>
        <w:t>:</w:t>
      </w:r>
      <w:r w:rsidRPr="003A231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6375503A" w14:textId="77777777" w:rsidR="003A2319" w:rsidRPr="003A2319" w:rsidRDefault="003A2319" w:rsidP="00B32EE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75503B" w14:textId="77777777" w:rsidR="003A2319" w:rsidRPr="003A2319" w:rsidRDefault="003A2319" w:rsidP="00B32EE9">
      <w:pPr>
        <w:jc w:val="both"/>
        <w:rPr>
          <w:rFonts w:asciiTheme="minorHAnsi" w:hAnsiTheme="minorHAnsi" w:cstheme="minorHAnsi"/>
          <w:sz w:val="20"/>
          <w:szCs w:val="20"/>
        </w:rPr>
      </w:pPr>
      <w:r w:rsidRPr="003A2319">
        <w:rPr>
          <w:rFonts w:asciiTheme="minorHAnsi" w:hAnsiTheme="minorHAnsi" w:cstheme="minorHAnsi"/>
          <w:sz w:val="20"/>
          <w:szCs w:val="20"/>
        </w:rPr>
        <w:t xml:space="preserve">Hôtellerie de l’Ecole de gendarmerie de Rochefort  (Rond-point Alfred Bignon) - 15 chambres réservées (40 €, petit déjeuner inclus). Réservation : 05 46 88 31 97 - </w:t>
      </w:r>
      <w:hyperlink r:id="rId7" w:history="1">
        <w:r w:rsidRPr="003A2319">
          <w:rPr>
            <w:rStyle w:val="Lienhypertexte"/>
            <w:rFonts w:asciiTheme="minorHAnsi" w:hAnsiTheme="minorHAnsi" w:cstheme="minorHAnsi"/>
            <w:sz w:val="20"/>
            <w:szCs w:val="20"/>
          </w:rPr>
          <w:t>cmg.rochefort@gendarmerie.interieur.gouv.fr</w:t>
        </w:r>
      </w:hyperlink>
    </w:p>
    <w:p w14:paraId="6375503C" w14:textId="77777777" w:rsidR="003A2319" w:rsidRPr="003A2319" w:rsidRDefault="003A2319" w:rsidP="00B32EE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75503D" w14:textId="77777777" w:rsidR="003A2319" w:rsidRPr="003A2319" w:rsidRDefault="003A2319" w:rsidP="00B32EE9">
      <w:pPr>
        <w:jc w:val="both"/>
        <w:rPr>
          <w:rFonts w:asciiTheme="minorHAnsi" w:hAnsiTheme="minorHAnsi" w:cstheme="minorHAnsi"/>
          <w:sz w:val="20"/>
          <w:szCs w:val="20"/>
        </w:rPr>
      </w:pPr>
      <w:r w:rsidRPr="003A2319">
        <w:rPr>
          <w:rFonts w:asciiTheme="minorHAnsi" w:hAnsiTheme="minorHAnsi" w:cstheme="minorHAnsi"/>
          <w:sz w:val="20"/>
          <w:szCs w:val="20"/>
        </w:rPr>
        <w:t>Cercle mixte Interarmées (2 rue du Port) – 30 chambres réservées – militaire en activité ou militaire retraité, adhérent d’un cercle mixte (32 € + 4,50 € petit déjeuner)  - invités (36 € + 5,50 € petit déjeuner) -</w:t>
      </w:r>
    </w:p>
    <w:p w14:paraId="6375503E" w14:textId="77777777" w:rsidR="003A2319" w:rsidRPr="003A2319" w:rsidRDefault="003A2319" w:rsidP="00B32EE9">
      <w:pPr>
        <w:jc w:val="both"/>
        <w:rPr>
          <w:rFonts w:asciiTheme="minorHAnsi" w:hAnsiTheme="minorHAnsi" w:cstheme="minorHAnsi"/>
          <w:sz w:val="20"/>
          <w:szCs w:val="20"/>
        </w:rPr>
      </w:pPr>
      <w:r w:rsidRPr="003A2319">
        <w:rPr>
          <w:rFonts w:asciiTheme="minorHAnsi" w:hAnsiTheme="minorHAnsi" w:cstheme="minorHAnsi"/>
          <w:sz w:val="20"/>
          <w:szCs w:val="20"/>
        </w:rPr>
        <w:t>Réservation : 05 46 82 26 00 en précisant votre appartenance au Trèfle.</w:t>
      </w:r>
    </w:p>
    <w:p w14:paraId="6375503F" w14:textId="41ED9397" w:rsidR="003A2319" w:rsidRPr="003A2319" w:rsidRDefault="003A2319" w:rsidP="00B32EE9">
      <w:pPr>
        <w:jc w:val="both"/>
        <w:rPr>
          <w:rFonts w:asciiTheme="minorHAnsi" w:hAnsiTheme="minorHAnsi" w:cstheme="minorHAnsi"/>
          <w:sz w:val="20"/>
          <w:szCs w:val="20"/>
        </w:rPr>
      </w:pPr>
      <w:r w:rsidRPr="003A2319">
        <w:rPr>
          <w:rFonts w:asciiTheme="minorHAnsi" w:hAnsiTheme="minorHAnsi" w:cstheme="minorHAnsi"/>
          <w:sz w:val="20"/>
          <w:szCs w:val="20"/>
        </w:rPr>
        <w:t>Temps de trajet</w:t>
      </w:r>
      <w:r w:rsidR="008B7EF0">
        <w:rPr>
          <w:rFonts w:asciiTheme="minorHAnsi" w:hAnsiTheme="minorHAnsi" w:cstheme="minorHAnsi"/>
          <w:sz w:val="20"/>
          <w:szCs w:val="20"/>
        </w:rPr>
        <w:t xml:space="preserve"> en véhicule </w:t>
      </w:r>
      <w:r w:rsidRPr="003A2319">
        <w:rPr>
          <w:rFonts w:asciiTheme="minorHAnsi" w:hAnsiTheme="minorHAnsi" w:cstheme="minorHAnsi"/>
          <w:sz w:val="20"/>
          <w:szCs w:val="20"/>
        </w:rPr>
        <w:t xml:space="preserve">jusqu’à l’école de gendarmerie : moins de 06 minutes </w:t>
      </w:r>
      <w:r w:rsidRPr="003A2319">
        <w:rPr>
          <w:rStyle w:val="udvanf"/>
          <w:rFonts w:asciiTheme="minorHAnsi" w:hAnsiTheme="minorHAnsi" w:cstheme="minorHAnsi"/>
          <w:sz w:val="20"/>
          <w:szCs w:val="20"/>
          <w:shd w:val="clear" w:color="auto" w:fill="FFFFFF"/>
        </w:rPr>
        <w:t>(2,5 km) </w:t>
      </w:r>
      <w:r w:rsidRPr="003A231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via </w:t>
      </w:r>
      <w:r w:rsidR="008179C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le </w:t>
      </w:r>
      <w:r w:rsidRPr="003A231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Boulevard Edouard </w:t>
      </w:r>
      <w:proofErr w:type="spellStart"/>
      <w:r w:rsidRPr="003A2319">
        <w:rPr>
          <w:rFonts w:asciiTheme="minorHAnsi" w:hAnsiTheme="minorHAnsi" w:cstheme="minorHAnsi"/>
          <w:sz w:val="20"/>
          <w:szCs w:val="20"/>
          <w:shd w:val="clear" w:color="auto" w:fill="FFFFFF"/>
        </w:rPr>
        <w:t>Pouzet</w:t>
      </w:r>
      <w:proofErr w:type="spellEnd"/>
      <w:r w:rsidR="008B7EF0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63755040" w14:textId="77777777" w:rsidR="003A2319" w:rsidRPr="003A2319" w:rsidRDefault="003A2319" w:rsidP="003A2319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3755041" w14:textId="77777777" w:rsidR="003A2319" w:rsidRPr="003A2319" w:rsidRDefault="003A2319" w:rsidP="003A2319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2319">
        <w:rPr>
          <w:rFonts w:asciiTheme="minorHAnsi" w:hAnsiTheme="minorHAnsi" w:cstheme="minorHAnsi"/>
          <w:b/>
          <w:sz w:val="20"/>
          <w:szCs w:val="20"/>
          <w:u w:val="single"/>
        </w:rPr>
        <w:t>BULLETIN RÉPONSE</w:t>
      </w:r>
    </w:p>
    <w:p w14:paraId="63755042" w14:textId="77777777" w:rsidR="003A2319" w:rsidRPr="003A2319" w:rsidRDefault="003A2319" w:rsidP="003A2319">
      <w:pPr>
        <w:rPr>
          <w:rFonts w:asciiTheme="minorHAnsi" w:hAnsiTheme="minorHAnsi" w:cstheme="minorHAnsi"/>
          <w:sz w:val="20"/>
          <w:szCs w:val="20"/>
        </w:rPr>
      </w:pPr>
    </w:p>
    <w:p w14:paraId="63755043" w14:textId="0FB756B6" w:rsidR="003A2319" w:rsidRPr="003A2319" w:rsidRDefault="003A2319" w:rsidP="003A2319">
      <w:pPr>
        <w:jc w:val="center"/>
        <w:rPr>
          <w:rFonts w:asciiTheme="minorHAnsi" w:hAnsiTheme="minorHAnsi" w:cstheme="minorHAnsi"/>
          <w:sz w:val="20"/>
          <w:szCs w:val="20"/>
        </w:rPr>
      </w:pPr>
      <w:r w:rsidRPr="003A2319">
        <w:rPr>
          <w:rFonts w:asciiTheme="minorHAnsi" w:hAnsiTheme="minorHAnsi" w:cstheme="minorHAnsi"/>
          <w:sz w:val="20"/>
          <w:szCs w:val="20"/>
        </w:rPr>
        <w:t>A retourner impérativement</w:t>
      </w:r>
      <w:r w:rsidR="008B7EF0">
        <w:rPr>
          <w:rFonts w:asciiTheme="minorHAnsi" w:hAnsiTheme="minorHAnsi" w:cstheme="minorHAnsi"/>
          <w:sz w:val="20"/>
          <w:szCs w:val="20"/>
        </w:rPr>
        <w:t xml:space="preserve"> pour le </w:t>
      </w:r>
      <w:r w:rsidR="00C1509D">
        <w:rPr>
          <w:rFonts w:asciiTheme="minorHAnsi" w:hAnsiTheme="minorHAnsi" w:cstheme="minorHAnsi"/>
          <w:sz w:val="20"/>
          <w:szCs w:val="20"/>
        </w:rPr>
        <w:t>20</w:t>
      </w:r>
      <w:r w:rsidR="008B7EF0">
        <w:rPr>
          <w:rFonts w:asciiTheme="minorHAnsi" w:hAnsiTheme="minorHAnsi" w:cstheme="minorHAnsi"/>
          <w:sz w:val="20"/>
          <w:szCs w:val="20"/>
        </w:rPr>
        <w:t xml:space="preserve"> octobre 2021</w:t>
      </w:r>
      <w:r w:rsidRPr="003A231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3755044" w14:textId="77777777" w:rsidR="003A2319" w:rsidRPr="003A2319" w:rsidRDefault="003A2319" w:rsidP="003A2319">
      <w:pPr>
        <w:jc w:val="center"/>
        <w:rPr>
          <w:rFonts w:asciiTheme="minorHAnsi" w:hAnsiTheme="minorHAnsi" w:cstheme="minorHAnsi"/>
          <w:sz w:val="20"/>
          <w:szCs w:val="20"/>
        </w:rPr>
      </w:pPr>
      <w:proofErr w:type="gramStart"/>
      <w:r w:rsidRPr="003A2319">
        <w:rPr>
          <w:rFonts w:asciiTheme="minorHAnsi" w:hAnsiTheme="minorHAnsi" w:cstheme="minorHAnsi"/>
          <w:sz w:val="20"/>
          <w:szCs w:val="20"/>
        </w:rPr>
        <w:t>au</w:t>
      </w:r>
      <w:proofErr w:type="gramEnd"/>
      <w:r w:rsidRPr="003A2319">
        <w:rPr>
          <w:rFonts w:asciiTheme="minorHAnsi" w:hAnsiTheme="minorHAnsi" w:cstheme="minorHAnsi"/>
          <w:sz w:val="20"/>
          <w:szCs w:val="20"/>
        </w:rPr>
        <w:t xml:space="preserve"> siège du Trèfle, 10, rue de Tournon - 75006 PARIS</w:t>
      </w:r>
    </w:p>
    <w:p w14:paraId="63755045" w14:textId="77777777" w:rsidR="003A2319" w:rsidRPr="00B32EE9" w:rsidRDefault="003A2319" w:rsidP="003A2319">
      <w:pPr>
        <w:rPr>
          <w:rFonts w:asciiTheme="minorHAnsi" w:hAnsiTheme="minorHAnsi" w:cstheme="minorHAnsi"/>
          <w:sz w:val="8"/>
          <w:szCs w:val="8"/>
        </w:rPr>
      </w:pPr>
    </w:p>
    <w:p w14:paraId="63755046" w14:textId="45BCEFAD" w:rsidR="003A2319" w:rsidRPr="003A2319" w:rsidRDefault="003A2319" w:rsidP="00B32EE9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A2319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</w:t>
      </w:r>
    </w:p>
    <w:p w14:paraId="63755047" w14:textId="080EF023" w:rsidR="003A2319" w:rsidRPr="003A2319" w:rsidRDefault="003A2319" w:rsidP="003A2319">
      <w:pPr>
        <w:rPr>
          <w:rFonts w:asciiTheme="minorHAnsi" w:hAnsiTheme="minorHAnsi" w:cstheme="minorHAnsi"/>
          <w:sz w:val="20"/>
          <w:szCs w:val="20"/>
        </w:rPr>
      </w:pPr>
      <w:r w:rsidRPr="00B32EE9">
        <w:rPr>
          <w:rFonts w:asciiTheme="minorHAnsi" w:hAnsiTheme="minorHAnsi" w:cstheme="minorHAnsi"/>
          <w:iCs/>
          <w:sz w:val="20"/>
          <w:szCs w:val="20"/>
        </w:rPr>
        <w:t>Grade/Civilité</w:t>
      </w:r>
      <w:r w:rsidRPr="003A231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A2319">
        <w:rPr>
          <w:rFonts w:asciiTheme="minorHAnsi" w:hAnsiTheme="minorHAnsi" w:cstheme="minorHAnsi"/>
          <w:sz w:val="20"/>
          <w:szCs w:val="20"/>
        </w:rPr>
        <w:t xml:space="preserve">                                              Prénom                                                   Nom</w:t>
      </w:r>
    </w:p>
    <w:p w14:paraId="63755048" w14:textId="77777777" w:rsidR="003A2319" w:rsidRPr="003A2319" w:rsidRDefault="003A2319" w:rsidP="003A2319">
      <w:pPr>
        <w:rPr>
          <w:rFonts w:asciiTheme="minorHAnsi" w:hAnsiTheme="minorHAnsi" w:cstheme="minorHAnsi"/>
          <w:sz w:val="20"/>
          <w:szCs w:val="20"/>
        </w:rPr>
      </w:pPr>
    </w:p>
    <w:p w14:paraId="63755049" w14:textId="77777777" w:rsidR="003A2319" w:rsidRPr="003A2319" w:rsidRDefault="003A2319" w:rsidP="003A2319">
      <w:pPr>
        <w:rPr>
          <w:rFonts w:asciiTheme="minorHAnsi" w:hAnsiTheme="minorHAnsi" w:cstheme="minorHAnsi"/>
          <w:sz w:val="20"/>
          <w:szCs w:val="20"/>
        </w:rPr>
      </w:pPr>
      <w:r w:rsidRPr="003A2319">
        <w:rPr>
          <w:rFonts w:asciiTheme="minorHAnsi" w:hAnsiTheme="minorHAnsi" w:cstheme="minorHAnsi"/>
          <w:sz w:val="20"/>
          <w:szCs w:val="20"/>
        </w:rPr>
        <w:t xml:space="preserve">Téléphone :                                                                                              Courriel : </w:t>
      </w:r>
    </w:p>
    <w:p w14:paraId="6375504A" w14:textId="77777777" w:rsidR="003A2319" w:rsidRPr="003A2319" w:rsidRDefault="003A2319" w:rsidP="003A231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708"/>
        <w:gridCol w:w="709"/>
        <w:gridCol w:w="2552"/>
        <w:gridCol w:w="992"/>
        <w:gridCol w:w="1417"/>
        <w:gridCol w:w="1418"/>
      </w:tblGrid>
      <w:tr w:rsidR="003A2319" w:rsidRPr="003A2319" w14:paraId="63755052" w14:textId="77777777" w:rsidTr="000125D0">
        <w:tc>
          <w:tcPr>
            <w:tcW w:w="1242" w:type="dxa"/>
            <w:shd w:val="clear" w:color="auto" w:fill="auto"/>
          </w:tcPr>
          <w:p w14:paraId="6375504B" w14:textId="77777777" w:rsidR="003A2319" w:rsidRPr="003A2319" w:rsidRDefault="003A2319" w:rsidP="009976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2319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993" w:type="dxa"/>
            <w:shd w:val="clear" w:color="auto" w:fill="auto"/>
          </w:tcPr>
          <w:p w14:paraId="6375504C" w14:textId="77777777" w:rsidR="003A2319" w:rsidRPr="003A2319" w:rsidRDefault="003A2319" w:rsidP="009976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2319">
              <w:rPr>
                <w:rFonts w:asciiTheme="minorHAnsi" w:hAnsiTheme="minorHAnsi" w:cstheme="minorHAnsi"/>
                <w:sz w:val="20"/>
                <w:szCs w:val="20"/>
              </w:rPr>
              <w:t>Objet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375504D" w14:textId="77777777" w:rsidR="003A2319" w:rsidRPr="003A2319" w:rsidRDefault="003A2319" w:rsidP="009976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2319">
              <w:rPr>
                <w:rFonts w:asciiTheme="minorHAnsi" w:hAnsiTheme="minorHAnsi" w:cstheme="minorHAnsi"/>
                <w:sz w:val="20"/>
                <w:szCs w:val="20"/>
              </w:rPr>
              <w:t>Présence</w:t>
            </w:r>
          </w:p>
        </w:tc>
        <w:tc>
          <w:tcPr>
            <w:tcW w:w="2552" w:type="dxa"/>
            <w:shd w:val="clear" w:color="auto" w:fill="auto"/>
          </w:tcPr>
          <w:p w14:paraId="6375504E" w14:textId="77777777" w:rsidR="003A2319" w:rsidRPr="003A2319" w:rsidRDefault="003A2319" w:rsidP="009976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2319">
              <w:rPr>
                <w:rFonts w:asciiTheme="minorHAnsi" w:hAnsiTheme="minorHAnsi" w:cstheme="minorHAnsi"/>
                <w:sz w:val="20"/>
                <w:szCs w:val="20"/>
              </w:rPr>
              <w:t>Nombre de personnes</w:t>
            </w:r>
          </w:p>
        </w:tc>
        <w:tc>
          <w:tcPr>
            <w:tcW w:w="992" w:type="dxa"/>
            <w:shd w:val="clear" w:color="auto" w:fill="auto"/>
          </w:tcPr>
          <w:p w14:paraId="6375504F" w14:textId="77777777" w:rsidR="003A2319" w:rsidRPr="003A2319" w:rsidRDefault="003A2319" w:rsidP="009976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2319">
              <w:rPr>
                <w:rFonts w:asciiTheme="minorHAnsi" w:hAnsiTheme="minorHAnsi" w:cstheme="minorHAnsi"/>
                <w:sz w:val="20"/>
                <w:szCs w:val="20"/>
              </w:rPr>
              <w:t>Prix</w:t>
            </w:r>
          </w:p>
        </w:tc>
        <w:tc>
          <w:tcPr>
            <w:tcW w:w="1417" w:type="dxa"/>
            <w:shd w:val="clear" w:color="auto" w:fill="auto"/>
          </w:tcPr>
          <w:p w14:paraId="63755050" w14:textId="77777777" w:rsidR="003A2319" w:rsidRPr="003A2319" w:rsidRDefault="003A2319" w:rsidP="009976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2319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3755051" w14:textId="2C10C67F" w:rsidR="003A2319" w:rsidRPr="003A2319" w:rsidRDefault="00781F1D" w:rsidP="009976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Chèque (2</w:t>
            </w:r>
            <w:r w:rsidR="003A2319" w:rsidRPr="003A2319">
              <w:rPr>
                <w:rFonts w:asciiTheme="minorHAnsi" w:hAnsiTheme="minorHAnsi" w:cstheme="minorHAnsi"/>
                <w:sz w:val="20"/>
                <w:szCs w:val="20"/>
              </w:rPr>
              <w:t xml:space="preserve">)  </w:t>
            </w:r>
          </w:p>
        </w:tc>
      </w:tr>
      <w:tr w:rsidR="003A2319" w:rsidRPr="003A2319" w14:paraId="6375505B" w14:textId="77777777" w:rsidTr="000125D0">
        <w:tc>
          <w:tcPr>
            <w:tcW w:w="1242" w:type="dxa"/>
            <w:shd w:val="clear" w:color="auto" w:fill="auto"/>
          </w:tcPr>
          <w:p w14:paraId="63755053" w14:textId="77825F47" w:rsidR="003A2319" w:rsidRPr="003A2319" w:rsidRDefault="000125D0" w:rsidP="00997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novembre</w:t>
            </w:r>
            <w:r w:rsidR="003A2319" w:rsidRPr="003A231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14:paraId="63755054" w14:textId="0D9DBC0B" w:rsidR="003A2319" w:rsidRPr="003A2319" w:rsidRDefault="00781F1D" w:rsidP="009976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Dîner </w:t>
            </w:r>
            <w:r w:rsidRPr="003A2319">
              <w:rPr>
                <w:rFonts w:asciiTheme="minorHAnsi" w:hAnsiTheme="minorHAnsi" w:cstheme="minorHAnsi"/>
                <w:i/>
                <w:sz w:val="20"/>
                <w:szCs w:val="20"/>
              </w:rPr>
              <w:t>(1)</w:t>
            </w:r>
          </w:p>
        </w:tc>
        <w:tc>
          <w:tcPr>
            <w:tcW w:w="708" w:type="dxa"/>
            <w:shd w:val="clear" w:color="auto" w:fill="auto"/>
          </w:tcPr>
          <w:p w14:paraId="63755055" w14:textId="77777777" w:rsidR="003A2319" w:rsidRPr="003A2319" w:rsidRDefault="003A2319" w:rsidP="00997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31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</w:tc>
        <w:tc>
          <w:tcPr>
            <w:tcW w:w="709" w:type="dxa"/>
            <w:shd w:val="clear" w:color="auto" w:fill="auto"/>
          </w:tcPr>
          <w:p w14:paraId="63755056" w14:textId="77777777" w:rsidR="003A2319" w:rsidRPr="003A2319" w:rsidRDefault="003A2319" w:rsidP="00997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31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</w:p>
        </w:tc>
        <w:tc>
          <w:tcPr>
            <w:tcW w:w="2552" w:type="dxa"/>
            <w:shd w:val="clear" w:color="auto" w:fill="auto"/>
          </w:tcPr>
          <w:p w14:paraId="63755057" w14:textId="77777777" w:rsidR="003A2319" w:rsidRPr="003A2319" w:rsidRDefault="003A2319" w:rsidP="009976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3755058" w14:textId="54FF5374" w:rsidR="003A2319" w:rsidRPr="003A2319" w:rsidRDefault="003A2319" w:rsidP="009976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2319">
              <w:rPr>
                <w:rFonts w:asciiTheme="minorHAnsi" w:hAnsiTheme="minorHAnsi" w:cstheme="minorHAnsi"/>
                <w:sz w:val="20"/>
                <w:szCs w:val="20"/>
              </w:rPr>
              <w:t>30 €</w:t>
            </w:r>
            <w:r w:rsidR="00781F1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3755059" w14:textId="77777777" w:rsidR="003A2319" w:rsidRPr="003A2319" w:rsidRDefault="003A2319" w:rsidP="009976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505A" w14:textId="77777777" w:rsidR="003A2319" w:rsidRPr="003A2319" w:rsidRDefault="003A2319" w:rsidP="009976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319" w:rsidRPr="003A2319" w14:paraId="63755064" w14:textId="77777777" w:rsidTr="000125D0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375505C" w14:textId="7103F8C3" w:rsidR="003A2319" w:rsidRPr="003A2319" w:rsidRDefault="000125D0" w:rsidP="00997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 novembre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375505D" w14:textId="6FE95289" w:rsidR="003A2319" w:rsidRPr="003A2319" w:rsidRDefault="00AA6D48" w:rsidP="009976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Buffet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375505E" w14:textId="77777777" w:rsidR="003A2319" w:rsidRPr="003A2319" w:rsidRDefault="003A2319" w:rsidP="00997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31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375505F" w14:textId="77777777" w:rsidR="003A2319" w:rsidRPr="003A2319" w:rsidRDefault="003A2319" w:rsidP="00997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31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3755060" w14:textId="77777777" w:rsidR="003A2319" w:rsidRPr="003A2319" w:rsidRDefault="003A2319" w:rsidP="009976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3755061" w14:textId="623167A0" w:rsidR="003A2319" w:rsidRPr="003A2319" w:rsidRDefault="003A2319" w:rsidP="009976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2319">
              <w:rPr>
                <w:rFonts w:asciiTheme="minorHAnsi" w:hAnsiTheme="minorHAnsi" w:cstheme="minorHAnsi"/>
                <w:sz w:val="20"/>
                <w:szCs w:val="20"/>
              </w:rPr>
              <w:t>25 €</w:t>
            </w:r>
            <w:r w:rsidR="00781F1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3755062" w14:textId="77777777" w:rsidR="003A2319" w:rsidRPr="003A2319" w:rsidRDefault="003A2319" w:rsidP="009976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5063" w14:textId="77777777" w:rsidR="003A2319" w:rsidRPr="003A2319" w:rsidRDefault="003A2319" w:rsidP="009976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319" w:rsidRPr="003A2319" w14:paraId="63755067" w14:textId="77777777" w:rsidTr="00997630">
        <w:tc>
          <w:tcPr>
            <w:tcW w:w="861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755065" w14:textId="49BA9B57" w:rsidR="003A2319" w:rsidRPr="003A2319" w:rsidRDefault="003A2319" w:rsidP="00AA6D4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A23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(1) Veuves/veufs d’officiers  </w:t>
            </w:r>
            <w:r w:rsidRPr="008179CC">
              <w:rPr>
                <w:rFonts w:asciiTheme="minorHAnsi" w:hAnsiTheme="minorHAnsi" w:cstheme="minorHAnsi"/>
                <w:i/>
                <w:sz w:val="20"/>
                <w:szCs w:val="20"/>
              </w:rPr>
              <w:t>20 euros -</w:t>
            </w:r>
            <w:r w:rsidRPr="003A2319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</w:t>
            </w:r>
            <w:r w:rsidRPr="003A231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781F1D">
              <w:rPr>
                <w:rFonts w:asciiTheme="minorHAnsi" w:hAnsiTheme="minorHAnsi" w:cstheme="minorHAnsi"/>
                <w:i/>
                <w:sz w:val="20"/>
                <w:szCs w:val="20"/>
              </w:rPr>
              <w:t>*</w:t>
            </w:r>
            <w:r w:rsidRPr="003A23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) </w:t>
            </w:r>
            <w:r w:rsidR="00781F1D">
              <w:rPr>
                <w:rFonts w:asciiTheme="minorHAnsi" w:hAnsiTheme="minorHAnsi" w:cstheme="minorHAnsi"/>
                <w:i/>
                <w:sz w:val="20"/>
                <w:szCs w:val="20"/>
              </w:rPr>
              <w:t>Participation mini</w:t>
            </w:r>
            <w:r w:rsidR="00AA6D48">
              <w:rPr>
                <w:rFonts w:asciiTheme="minorHAnsi" w:hAnsiTheme="minorHAnsi" w:cstheme="minorHAnsi"/>
                <w:i/>
                <w:sz w:val="20"/>
                <w:szCs w:val="20"/>
              </w:rPr>
              <w:t>ma</w:t>
            </w:r>
            <w:r w:rsidR="00781F1D">
              <w:rPr>
                <w:rFonts w:asciiTheme="minorHAnsi" w:hAnsiTheme="minorHAnsi" w:cstheme="minorHAnsi"/>
                <w:i/>
                <w:sz w:val="20"/>
                <w:szCs w:val="20"/>
              </w:rPr>
              <w:t>le aux frais ; le surplus abonde le fonds de souti</w:t>
            </w:r>
            <w:r w:rsidR="00AA6D48">
              <w:rPr>
                <w:rFonts w:asciiTheme="minorHAnsi" w:hAnsiTheme="minorHAnsi" w:cstheme="minorHAnsi"/>
                <w:i/>
                <w:sz w:val="20"/>
                <w:szCs w:val="20"/>
              </w:rPr>
              <w:t>en</w:t>
            </w:r>
            <w:r w:rsidR="00781F1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(secours)</w:t>
            </w:r>
            <w:r w:rsidRPr="003A231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-  </w:t>
            </w:r>
            <w:r w:rsidR="00781F1D">
              <w:rPr>
                <w:rFonts w:asciiTheme="minorHAnsi" w:hAnsiTheme="minorHAnsi" w:cstheme="minorHAnsi"/>
                <w:sz w:val="20"/>
                <w:szCs w:val="20"/>
              </w:rPr>
              <w:t>(2</w:t>
            </w:r>
            <w:r w:rsidRPr="003A2319">
              <w:rPr>
                <w:rFonts w:asciiTheme="minorHAnsi" w:hAnsiTheme="minorHAnsi" w:cstheme="minorHAnsi"/>
                <w:sz w:val="20"/>
                <w:szCs w:val="20"/>
              </w:rPr>
              <w:t>) Chèque à l‘ordre de « Le Trèfle 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755066" w14:textId="77777777" w:rsidR="003A2319" w:rsidRPr="003A2319" w:rsidRDefault="003A2319" w:rsidP="0099763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0125D0" w:rsidRPr="003A2319" w14:paraId="6375506F" w14:textId="77777777" w:rsidTr="000125D0">
        <w:tc>
          <w:tcPr>
            <w:tcW w:w="1242" w:type="dxa"/>
            <w:shd w:val="clear" w:color="auto" w:fill="auto"/>
          </w:tcPr>
          <w:p w14:paraId="63755068" w14:textId="39E47B66" w:rsidR="000125D0" w:rsidRPr="003A2319" w:rsidRDefault="000125D0" w:rsidP="00012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7D9">
              <w:rPr>
                <w:rFonts w:asciiTheme="minorHAnsi" w:hAnsiTheme="minorHAnsi" w:cstheme="minorHAnsi"/>
                <w:sz w:val="20"/>
                <w:szCs w:val="20"/>
              </w:rPr>
              <w:t>9 novembre</w:t>
            </w:r>
          </w:p>
        </w:tc>
        <w:tc>
          <w:tcPr>
            <w:tcW w:w="993" w:type="dxa"/>
            <w:shd w:val="clear" w:color="auto" w:fill="auto"/>
          </w:tcPr>
          <w:p w14:paraId="63755069" w14:textId="77777777" w:rsidR="000125D0" w:rsidRPr="003A2319" w:rsidRDefault="000125D0" w:rsidP="000125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2319">
              <w:rPr>
                <w:rFonts w:asciiTheme="minorHAnsi" w:hAnsiTheme="minorHAnsi" w:cstheme="minorHAnsi"/>
                <w:sz w:val="20"/>
                <w:szCs w:val="20"/>
              </w:rPr>
              <w:t>AG</w:t>
            </w:r>
          </w:p>
        </w:tc>
        <w:tc>
          <w:tcPr>
            <w:tcW w:w="708" w:type="dxa"/>
            <w:shd w:val="clear" w:color="auto" w:fill="auto"/>
          </w:tcPr>
          <w:p w14:paraId="6375506A" w14:textId="77777777" w:rsidR="000125D0" w:rsidRPr="003A2319" w:rsidRDefault="000125D0" w:rsidP="00012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31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</w:tc>
        <w:tc>
          <w:tcPr>
            <w:tcW w:w="709" w:type="dxa"/>
            <w:shd w:val="clear" w:color="auto" w:fill="auto"/>
          </w:tcPr>
          <w:p w14:paraId="6375506B" w14:textId="77777777" w:rsidR="000125D0" w:rsidRPr="003A2319" w:rsidRDefault="000125D0" w:rsidP="00012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31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6375506C" w14:textId="77777777" w:rsidR="000125D0" w:rsidRPr="003A2319" w:rsidRDefault="000125D0" w:rsidP="000125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75506D" w14:textId="77777777" w:rsidR="000125D0" w:rsidRPr="003A2319" w:rsidRDefault="000125D0" w:rsidP="000125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5506E" w14:textId="77777777" w:rsidR="000125D0" w:rsidRPr="003A2319" w:rsidRDefault="000125D0" w:rsidP="000125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5D0" w:rsidRPr="003A2319" w14:paraId="63755077" w14:textId="77777777" w:rsidTr="000125D0">
        <w:tc>
          <w:tcPr>
            <w:tcW w:w="1242" w:type="dxa"/>
            <w:shd w:val="clear" w:color="auto" w:fill="auto"/>
          </w:tcPr>
          <w:p w14:paraId="63755070" w14:textId="0806429F" w:rsidR="000125D0" w:rsidRPr="003A2319" w:rsidRDefault="000125D0" w:rsidP="00012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47D9">
              <w:rPr>
                <w:rFonts w:asciiTheme="minorHAnsi" w:hAnsiTheme="minorHAnsi" w:cstheme="minorHAnsi"/>
                <w:sz w:val="20"/>
                <w:szCs w:val="20"/>
              </w:rPr>
              <w:t>9 novembre</w:t>
            </w:r>
          </w:p>
        </w:tc>
        <w:tc>
          <w:tcPr>
            <w:tcW w:w="993" w:type="dxa"/>
            <w:shd w:val="clear" w:color="auto" w:fill="auto"/>
          </w:tcPr>
          <w:p w14:paraId="63755071" w14:textId="77777777" w:rsidR="000125D0" w:rsidRPr="003A2319" w:rsidRDefault="000125D0" w:rsidP="000125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2319">
              <w:rPr>
                <w:rFonts w:asciiTheme="minorHAnsi" w:hAnsiTheme="minorHAnsi" w:cstheme="minorHAnsi"/>
                <w:sz w:val="20"/>
                <w:szCs w:val="20"/>
              </w:rPr>
              <w:t>ANAMAN</w:t>
            </w:r>
          </w:p>
        </w:tc>
        <w:tc>
          <w:tcPr>
            <w:tcW w:w="708" w:type="dxa"/>
            <w:shd w:val="clear" w:color="auto" w:fill="auto"/>
          </w:tcPr>
          <w:p w14:paraId="63755072" w14:textId="77777777" w:rsidR="000125D0" w:rsidRPr="003A2319" w:rsidRDefault="000125D0" w:rsidP="00012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31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</w:tc>
        <w:tc>
          <w:tcPr>
            <w:tcW w:w="709" w:type="dxa"/>
            <w:shd w:val="clear" w:color="auto" w:fill="auto"/>
          </w:tcPr>
          <w:p w14:paraId="63755073" w14:textId="77777777" w:rsidR="000125D0" w:rsidRPr="003A2319" w:rsidRDefault="000125D0" w:rsidP="000125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231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63755074" w14:textId="77777777" w:rsidR="000125D0" w:rsidRPr="003A2319" w:rsidRDefault="000125D0" w:rsidP="000125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755075" w14:textId="77777777" w:rsidR="000125D0" w:rsidRPr="003A2319" w:rsidRDefault="000125D0" w:rsidP="000125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55076" w14:textId="77777777" w:rsidR="000125D0" w:rsidRPr="003A2319" w:rsidRDefault="000125D0" w:rsidP="000125D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755091" w14:textId="1324CF08" w:rsidR="00D37F0B" w:rsidRPr="003A2319" w:rsidRDefault="00D37F0B" w:rsidP="00D37F0B">
      <w:pPr>
        <w:tabs>
          <w:tab w:val="left" w:pos="1873"/>
        </w:tabs>
        <w:rPr>
          <w:rFonts w:asciiTheme="minorHAnsi" w:hAnsiTheme="minorHAnsi" w:cstheme="minorHAnsi"/>
          <w:sz w:val="20"/>
          <w:szCs w:val="20"/>
        </w:rPr>
      </w:pPr>
    </w:p>
    <w:sectPr w:rsidR="00D37F0B" w:rsidRPr="003A2319" w:rsidSect="005A3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80" w:bottom="1276" w:left="1080" w:header="708" w:footer="9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337E" w14:textId="77777777" w:rsidR="00EF739C" w:rsidRDefault="00EF739C" w:rsidP="00D602B1">
      <w:r>
        <w:separator/>
      </w:r>
    </w:p>
  </w:endnote>
  <w:endnote w:type="continuationSeparator" w:id="0">
    <w:p w14:paraId="272FEB14" w14:textId="77777777" w:rsidR="00EF739C" w:rsidRDefault="00EF739C" w:rsidP="00D6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A0F1" w14:textId="77777777" w:rsidR="00C23725" w:rsidRDefault="00C237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509B" w14:textId="77777777" w:rsidR="00D37F0B" w:rsidRDefault="00D37F0B" w:rsidP="00D37F0B">
    <w:pPr>
      <w:pStyle w:val="Pieddepage"/>
      <w:jc w:val="center"/>
      <w:rPr>
        <w:sz w:val="16"/>
        <w:szCs w:val="16"/>
      </w:rPr>
    </w:pPr>
    <w:r w:rsidRPr="00D37F0B">
      <w:rPr>
        <w:sz w:val="16"/>
        <w:szCs w:val="16"/>
      </w:rPr>
      <w:t xml:space="preserve">Société </w:t>
    </w:r>
    <w:r>
      <w:rPr>
        <w:sz w:val="16"/>
        <w:szCs w:val="16"/>
      </w:rPr>
      <w:t>d</w:t>
    </w:r>
    <w:r w:rsidRPr="00D37F0B">
      <w:rPr>
        <w:sz w:val="16"/>
        <w:szCs w:val="16"/>
      </w:rPr>
      <w:t>’entraide</w:t>
    </w:r>
    <w:r>
      <w:rPr>
        <w:sz w:val="16"/>
        <w:szCs w:val="16"/>
      </w:rPr>
      <w:t xml:space="preserve"> d</w:t>
    </w:r>
    <w:r w:rsidRPr="00D37F0B">
      <w:rPr>
        <w:sz w:val="16"/>
        <w:szCs w:val="16"/>
      </w:rPr>
      <w:t xml:space="preserve">es </w:t>
    </w:r>
    <w:r>
      <w:rPr>
        <w:sz w:val="16"/>
        <w:szCs w:val="16"/>
      </w:rPr>
      <w:t>é</w:t>
    </w:r>
    <w:r w:rsidRPr="00D37F0B">
      <w:rPr>
        <w:sz w:val="16"/>
        <w:szCs w:val="16"/>
      </w:rPr>
      <w:t xml:space="preserve">lèves </w:t>
    </w:r>
    <w:r>
      <w:rPr>
        <w:sz w:val="16"/>
        <w:szCs w:val="16"/>
      </w:rPr>
      <w:t>e</w:t>
    </w:r>
    <w:r w:rsidRPr="00D37F0B">
      <w:rPr>
        <w:sz w:val="16"/>
        <w:szCs w:val="16"/>
      </w:rPr>
      <w:t xml:space="preserve">t </w:t>
    </w:r>
    <w:r>
      <w:rPr>
        <w:sz w:val="16"/>
        <w:szCs w:val="16"/>
      </w:rPr>
      <w:t>a</w:t>
    </w:r>
    <w:r w:rsidRPr="00D37F0B">
      <w:rPr>
        <w:sz w:val="16"/>
        <w:szCs w:val="16"/>
      </w:rPr>
      <w:t xml:space="preserve">nciens </w:t>
    </w:r>
    <w:r>
      <w:rPr>
        <w:sz w:val="16"/>
        <w:szCs w:val="16"/>
      </w:rPr>
      <w:t>é</w:t>
    </w:r>
    <w:r w:rsidRPr="00D37F0B">
      <w:rPr>
        <w:sz w:val="16"/>
        <w:szCs w:val="16"/>
      </w:rPr>
      <w:t>lèves</w:t>
    </w:r>
    <w:r>
      <w:rPr>
        <w:sz w:val="16"/>
        <w:szCs w:val="16"/>
      </w:rPr>
      <w:t xml:space="preserve"> d</w:t>
    </w:r>
    <w:r w:rsidRPr="00D37F0B">
      <w:rPr>
        <w:sz w:val="16"/>
        <w:szCs w:val="16"/>
      </w:rPr>
      <w:t xml:space="preserve">e </w:t>
    </w:r>
    <w:r>
      <w:rPr>
        <w:sz w:val="16"/>
        <w:szCs w:val="16"/>
      </w:rPr>
      <w:t>l</w:t>
    </w:r>
    <w:r w:rsidRPr="00D37F0B">
      <w:rPr>
        <w:sz w:val="16"/>
        <w:szCs w:val="16"/>
      </w:rPr>
      <w:t>’É</w:t>
    </w:r>
    <w:r>
      <w:rPr>
        <w:sz w:val="16"/>
        <w:szCs w:val="16"/>
      </w:rPr>
      <w:t>cole</w:t>
    </w:r>
    <w:r w:rsidRPr="00D37F0B">
      <w:rPr>
        <w:sz w:val="16"/>
        <w:szCs w:val="16"/>
      </w:rPr>
      <w:t xml:space="preserve"> </w:t>
    </w:r>
    <w:r>
      <w:rPr>
        <w:sz w:val="16"/>
        <w:szCs w:val="16"/>
      </w:rPr>
      <w:t>d</w:t>
    </w:r>
    <w:r w:rsidRPr="00D37F0B">
      <w:rPr>
        <w:sz w:val="16"/>
        <w:szCs w:val="16"/>
      </w:rPr>
      <w:t xml:space="preserve">es </w:t>
    </w:r>
    <w:r>
      <w:rPr>
        <w:sz w:val="16"/>
        <w:szCs w:val="16"/>
      </w:rPr>
      <w:t>O</w:t>
    </w:r>
    <w:r w:rsidRPr="00D37F0B">
      <w:rPr>
        <w:sz w:val="16"/>
        <w:szCs w:val="16"/>
      </w:rPr>
      <w:t>fficiers</w:t>
    </w:r>
    <w:r>
      <w:rPr>
        <w:sz w:val="16"/>
        <w:szCs w:val="16"/>
      </w:rPr>
      <w:t xml:space="preserve"> d</w:t>
    </w:r>
    <w:r w:rsidRPr="00D37F0B">
      <w:rPr>
        <w:sz w:val="16"/>
        <w:szCs w:val="16"/>
      </w:rPr>
      <w:t xml:space="preserve">e </w:t>
    </w:r>
    <w:r>
      <w:rPr>
        <w:sz w:val="16"/>
        <w:szCs w:val="16"/>
      </w:rPr>
      <w:t>l</w:t>
    </w:r>
    <w:r w:rsidRPr="00D37F0B">
      <w:rPr>
        <w:sz w:val="16"/>
        <w:szCs w:val="16"/>
      </w:rPr>
      <w:t>a Gendarmerie Nationale</w:t>
    </w:r>
  </w:p>
  <w:p w14:paraId="6375509C" w14:textId="77777777" w:rsidR="00D602B1" w:rsidRPr="00D602B1" w:rsidRDefault="00D602B1" w:rsidP="00D602B1">
    <w:pPr>
      <w:pStyle w:val="Pieddepage"/>
      <w:jc w:val="center"/>
      <w:rPr>
        <w:sz w:val="16"/>
        <w:szCs w:val="16"/>
      </w:rPr>
    </w:pPr>
    <w:r w:rsidRPr="00D602B1">
      <w:rPr>
        <w:sz w:val="16"/>
        <w:szCs w:val="16"/>
      </w:rPr>
      <w:t xml:space="preserve">Le Trèfle </w:t>
    </w:r>
    <w:r>
      <w:rPr>
        <w:sz w:val="16"/>
        <w:szCs w:val="16"/>
      </w:rPr>
      <w:t>–</w:t>
    </w:r>
    <w:r w:rsidRPr="00D602B1">
      <w:rPr>
        <w:sz w:val="16"/>
        <w:szCs w:val="16"/>
      </w:rPr>
      <w:t xml:space="preserve"> 10, rue de Tournon - 75006 PARIS</w:t>
    </w:r>
    <w:r w:rsidR="00D37F0B">
      <w:rPr>
        <w:sz w:val="16"/>
        <w:szCs w:val="16"/>
      </w:rPr>
      <w:t xml:space="preserve"> - </w:t>
    </w:r>
    <w:r w:rsidR="00D37F0B" w:rsidRPr="00D37F0B">
      <w:rPr>
        <w:sz w:val="16"/>
        <w:szCs w:val="16"/>
      </w:rPr>
      <w:t>Tél : 01 53 10 84 39</w:t>
    </w:r>
    <w:r w:rsidR="00D37F0B">
      <w:rPr>
        <w:sz w:val="16"/>
        <w:szCs w:val="16"/>
      </w:rPr>
      <w:t xml:space="preserve"> - </w:t>
    </w:r>
    <w:r w:rsidR="00D37F0B" w:rsidRPr="00D37F0B">
      <w:rPr>
        <w:sz w:val="16"/>
        <w:szCs w:val="16"/>
      </w:rPr>
      <w:t>Mail : letrefle.gend@orange.fr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F6F5" w14:textId="77777777" w:rsidR="00FA7E6C" w:rsidRDefault="00FA7E6C" w:rsidP="00FA7E6C">
    <w:pPr>
      <w:pStyle w:val="Pieddepage"/>
      <w:jc w:val="center"/>
      <w:rPr>
        <w:sz w:val="16"/>
        <w:szCs w:val="16"/>
      </w:rPr>
    </w:pPr>
    <w:r w:rsidRPr="00D37F0B">
      <w:rPr>
        <w:sz w:val="16"/>
        <w:szCs w:val="16"/>
      </w:rPr>
      <w:t xml:space="preserve">Société </w:t>
    </w:r>
    <w:r>
      <w:rPr>
        <w:sz w:val="16"/>
        <w:szCs w:val="16"/>
      </w:rPr>
      <w:t>d</w:t>
    </w:r>
    <w:r w:rsidRPr="00D37F0B">
      <w:rPr>
        <w:sz w:val="16"/>
        <w:szCs w:val="16"/>
      </w:rPr>
      <w:t>’entraide</w:t>
    </w:r>
    <w:r>
      <w:rPr>
        <w:sz w:val="16"/>
        <w:szCs w:val="16"/>
      </w:rPr>
      <w:t xml:space="preserve"> d</w:t>
    </w:r>
    <w:r w:rsidRPr="00D37F0B">
      <w:rPr>
        <w:sz w:val="16"/>
        <w:szCs w:val="16"/>
      </w:rPr>
      <w:t xml:space="preserve">es </w:t>
    </w:r>
    <w:r>
      <w:rPr>
        <w:sz w:val="16"/>
        <w:szCs w:val="16"/>
      </w:rPr>
      <w:t>é</w:t>
    </w:r>
    <w:r w:rsidRPr="00D37F0B">
      <w:rPr>
        <w:sz w:val="16"/>
        <w:szCs w:val="16"/>
      </w:rPr>
      <w:t xml:space="preserve">lèves </w:t>
    </w:r>
    <w:r>
      <w:rPr>
        <w:sz w:val="16"/>
        <w:szCs w:val="16"/>
      </w:rPr>
      <w:t>e</w:t>
    </w:r>
    <w:r w:rsidRPr="00D37F0B">
      <w:rPr>
        <w:sz w:val="16"/>
        <w:szCs w:val="16"/>
      </w:rPr>
      <w:t xml:space="preserve">t </w:t>
    </w:r>
    <w:r>
      <w:rPr>
        <w:sz w:val="16"/>
        <w:szCs w:val="16"/>
      </w:rPr>
      <w:t>a</w:t>
    </w:r>
    <w:r w:rsidRPr="00D37F0B">
      <w:rPr>
        <w:sz w:val="16"/>
        <w:szCs w:val="16"/>
      </w:rPr>
      <w:t xml:space="preserve">nciens </w:t>
    </w:r>
    <w:r>
      <w:rPr>
        <w:sz w:val="16"/>
        <w:szCs w:val="16"/>
      </w:rPr>
      <w:t>é</w:t>
    </w:r>
    <w:r w:rsidRPr="00D37F0B">
      <w:rPr>
        <w:sz w:val="16"/>
        <w:szCs w:val="16"/>
      </w:rPr>
      <w:t>lèves</w:t>
    </w:r>
    <w:r>
      <w:rPr>
        <w:sz w:val="16"/>
        <w:szCs w:val="16"/>
      </w:rPr>
      <w:t xml:space="preserve"> d</w:t>
    </w:r>
    <w:r w:rsidRPr="00D37F0B">
      <w:rPr>
        <w:sz w:val="16"/>
        <w:szCs w:val="16"/>
      </w:rPr>
      <w:t xml:space="preserve">e </w:t>
    </w:r>
    <w:r>
      <w:rPr>
        <w:sz w:val="16"/>
        <w:szCs w:val="16"/>
      </w:rPr>
      <w:t>l</w:t>
    </w:r>
    <w:r w:rsidRPr="00D37F0B">
      <w:rPr>
        <w:sz w:val="16"/>
        <w:szCs w:val="16"/>
      </w:rPr>
      <w:t>’É</w:t>
    </w:r>
    <w:r>
      <w:rPr>
        <w:sz w:val="16"/>
        <w:szCs w:val="16"/>
      </w:rPr>
      <w:t>cole</w:t>
    </w:r>
    <w:r w:rsidRPr="00D37F0B">
      <w:rPr>
        <w:sz w:val="16"/>
        <w:szCs w:val="16"/>
      </w:rPr>
      <w:t xml:space="preserve"> </w:t>
    </w:r>
    <w:r>
      <w:rPr>
        <w:sz w:val="16"/>
        <w:szCs w:val="16"/>
      </w:rPr>
      <w:t>d</w:t>
    </w:r>
    <w:r w:rsidRPr="00D37F0B">
      <w:rPr>
        <w:sz w:val="16"/>
        <w:szCs w:val="16"/>
      </w:rPr>
      <w:t xml:space="preserve">es </w:t>
    </w:r>
    <w:r>
      <w:rPr>
        <w:sz w:val="16"/>
        <w:szCs w:val="16"/>
      </w:rPr>
      <w:t>O</w:t>
    </w:r>
    <w:r w:rsidRPr="00D37F0B">
      <w:rPr>
        <w:sz w:val="16"/>
        <w:szCs w:val="16"/>
      </w:rPr>
      <w:t>fficiers</w:t>
    </w:r>
    <w:r>
      <w:rPr>
        <w:sz w:val="16"/>
        <w:szCs w:val="16"/>
      </w:rPr>
      <w:t xml:space="preserve"> d</w:t>
    </w:r>
    <w:r w:rsidRPr="00D37F0B">
      <w:rPr>
        <w:sz w:val="16"/>
        <w:szCs w:val="16"/>
      </w:rPr>
      <w:t xml:space="preserve">e </w:t>
    </w:r>
    <w:r>
      <w:rPr>
        <w:sz w:val="16"/>
        <w:szCs w:val="16"/>
      </w:rPr>
      <w:t>l</w:t>
    </w:r>
    <w:r w:rsidRPr="00D37F0B">
      <w:rPr>
        <w:sz w:val="16"/>
        <w:szCs w:val="16"/>
      </w:rPr>
      <w:t>a Gendarmerie Nationale</w:t>
    </w:r>
  </w:p>
  <w:p w14:paraId="3C9407B8" w14:textId="77777777" w:rsidR="00FA7E6C" w:rsidRPr="00D602B1" w:rsidRDefault="00FA7E6C" w:rsidP="00FA7E6C">
    <w:pPr>
      <w:pStyle w:val="Pieddepage"/>
      <w:jc w:val="center"/>
      <w:rPr>
        <w:sz w:val="16"/>
        <w:szCs w:val="16"/>
      </w:rPr>
    </w:pPr>
    <w:r w:rsidRPr="00D602B1">
      <w:rPr>
        <w:sz w:val="16"/>
        <w:szCs w:val="16"/>
      </w:rPr>
      <w:t xml:space="preserve">Le Trèfle </w:t>
    </w:r>
    <w:r>
      <w:rPr>
        <w:sz w:val="16"/>
        <w:szCs w:val="16"/>
      </w:rPr>
      <w:t>–</w:t>
    </w:r>
    <w:r w:rsidRPr="00D602B1">
      <w:rPr>
        <w:sz w:val="16"/>
        <w:szCs w:val="16"/>
      </w:rPr>
      <w:t xml:space="preserve"> 10, rue de Tournon - 75006 PARIS</w:t>
    </w:r>
    <w:r>
      <w:rPr>
        <w:sz w:val="16"/>
        <w:szCs w:val="16"/>
      </w:rPr>
      <w:t xml:space="preserve"> - </w:t>
    </w:r>
    <w:r w:rsidRPr="00D37F0B">
      <w:rPr>
        <w:sz w:val="16"/>
        <w:szCs w:val="16"/>
      </w:rPr>
      <w:t>Tél : 01 53 10 84 39</w:t>
    </w:r>
    <w:r>
      <w:rPr>
        <w:sz w:val="16"/>
        <w:szCs w:val="16"/>
      </w:rPr>
      <w:t xml:space="preserve"> - </w:t>
    </w:r>
    <w:r w:rsidRPr="00D37F0B">
      <w:rPr>
        <w:sz w:val="16"/>
        <w:szCs w:val="16"/>
      </w:rPr>
      <w:t>Mail : letrefle.gend@orange.fr</w:t>
    </w:r>
  </w:p>
  <w:p w14:paraId="73178ECF" w14:textId="77777777" w:rsidR="00FA7E6C" w:rsidRDefault="00FA7E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A99C" w14:textId="77777777" w:rsidR="00EF739C" w:rsidRDefault="00EF739C" w:rsidP="00D602B1">
      <w:r>
        <w:separator/>
      </w:r>
    </w:p>
  </w:footnote>
  <w:footnote w:type="continuationSeparator" w:id="0">
    <w:p w14:paraId="0DA9A985" w14:textId="77777777" w:rsidR="00EF739C" w:rsidRDefault="00EF739C" w:rsidP="00D6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5624" w14:textId="189CAB99" w:rsidR="00C23725" w:rsidRDefault="00C23725">
    <w:pPr>
      <w:pStyle w:val="En-tte"/>
    </w:pPr>
    <w:r>
      <w:rPr>
        <w:noProof/>
      </w:rPr>
      <w:pict w14:anchorId="4D6FBC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99313" o:spid="_x0000_s2050" type="#_x0000_t75" style="position:absolute;margin-left:0;margin-top:0;width:486.95pt;height:682.3pt;z-index:-251657216;mso-position-horizontal:center;mso-position-horizontal-relative:margin;mso-position-vertical:center;mso-position-vertical-relative:margin" o:allowincell="f">
          <v:imagedata r:id="rId1" o:title="entrée CEGN Rochefort 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"/>
      <w:gridCol w:w="7572"/>
      <w:gridCol w:w="1189"/>
    </w:tblGrid>
    <w:tr w:rsidR="00D602B1" w14:paraId="63755099" w14:textId="77777777" w:rsidTr="006E3341">
      <w:trPr>
        <w:jc w:val="center"/>
      </w:trPr>
      <w:tc>
        <w:tcPr>
          <w:tcW w:w="988" w:type="dxa"/>
        </w:tcPr>
        <w:p w14:paraId="63755096" w14:textId="77777777" w:rsidR="00D602B1" w:rsidRDefault="00D602B1" w:rsidP="00D602B1">
          <w:pPr>
            <w:ind w:left="-101"/>
          </w:pPr>
          <w:r>
            <w:rPr>
              <w:noProof/>
            </w:rPr>
            <w:drawing>
              <wp:inline distT="0" distB="0" distL="0" distR="0" wp14:anchorId="637550A5" wp14:editId="637550A6">
                <wp:extent cx="481880" cy="720000"/>
                <wp:effectExtent l="0" t="0" r="0" b="4445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88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63755097" w14:textId="77777777" w:rsidR="00D602B1" w:rsidRDefault="00D602B1" w:rsidP="00D602B1">
          <w:pPr>
            <w:jc w:val="center"/>
          </w:pPr>
        </w:p>
      </w:tc>
      <w:tc>
        <w:tcPr>
          <w:tcW w:w="952" w:type="dxa"/>
        </w:tcPr>
        <w:p w14:paraId="63755098" w14:textId="77777777" w:rsidR="00D602B1" w:rsidRDefault="00D602B1" w:rsidP="00D602B1">
          <w:pPr>
            <w:ind w:right="-113"/>
            <w:jc w:val="right"/>
          </w:pPr>
          <w:r>
            <w:rPr>
              <w:noProof/>
            </w:rPr>
            <w:drawing>
              <wp:inline distT="0" distB="0" distL="0" distR="0" wp14:anchorId="637550A7" wp14:editId="637550A8">
                <wp:extent cx="617953" cy="720000"/>
                <wp:effectExtent l="0" t="0" r="0" b="4445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53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75509A" w14:textId="529DD754" w:rsidR="00D602B1" w:rsidRDefault="00C23725">
    <w:pPr>
      <w:pStyle w:val="En-tte"/>
    </w:pPr>
    <w:r>
      <w:rPr>
        <w:noProof/>
      </w:rPr>
      <w:pict w14:anchorId="0C5A9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99314" o:spid="_x0000_s2051" type="#_x0000_t75" style="position:absolute;margin-left:0;margin-top:0;width:486.95pt;height:682.3pt;z-index:-251656192;mso-position-horizontal:center;mso-position-horizontal-relative:margin;mso-position-vertical:center;mso-position-vertical-relative:margin" o:allowincell="f">
          <v:imagedata r:id="rId3" o:title="entrée CEGN Rochefort 2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4"/>
      <w:gridCol w:w="7573"/>
      <w:gridCol w:w="1189"/>
    </w:tblGrid>
    <w:tr w:rsidR="005A3307" w14:paraId="637550A3" w14:textId="77777777" w:rsidTr="00701FA5">
      <w:trPr>
        <w:jc w:val="center"/>
      </w:trPr>
      <w:tc>
        <w:tcPr>
          <w:tcW w:w="988" w:type="dxa"/>
        </w:tcPr>
        <w:p w14:paraId="6375509D" w14:textId="77777777" w:rsidR="005A3307" w:rsidRDefault="005A3307" w:rsidP="005A3307">
          <w:pPr>
            <w:ind w:left="-101"/>
          </w:pPr>
          <w:r>
            <w:rPr>
              <w:noProof/>
            </w:rPr>
            <w:drawing>
              <wp:inline distT="0" distB="0" distL="0" distR="0" wp14:anchorId="637550A9" wp14:editId="637550AA">
                <wp:extent cx="481880" cy="720000"/>
                <wp:effectExtent l="0" t="0" r="0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88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6375509E" w14:textId="49C69AE7" w:rsidR="003A2319" w:rsidRDefault="00781F1D" w:rsidP="003A2319">
          <w:pPr>
            <w:jc w:val="center"/>
            <w:rPr>
              <w:rFonts w:asciiTheme="minorHAnsi" w:hAnsiTheme="minorHAnsi" w:cstheme="minorHAnsi"/>
              <w:b/>
              <w:sz w:val="20"/>
              <w:szCs w:val="20"/>
              <w:u w:val="single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  <w:u w:val="single"/>
            </w:rPr>
            <w:t>Sociétaires du Trèfle, vous êtes les bienvenus à l’Assemblée générale ordinaire</w:t>
          </w:r>
          <w:r w:rsidR="003A2319" w:rsidRPr="003A2319">
            <w:rPr>
              <w:rFonts w:asciiTheme="minorHAnsi" w:hAnsiTheme="minorHAnsi" w:cstheme="minorHAnsi"/>
              <w:b/>
              <w:sz w:val="20"/>
              <w:szCs w:val="20"/>
              <w:u w:val="single"/>
            </w:rPr>
            <w:t xml:space="preserve"> </w:t>
          </w:r>
        </w:p>
        <w:p w14:paraId="6375509F" w14:textId="77777777" w:rsidR="003A2319" w:rsidRDefault="003A2319" w:rsidP="003A2319">
          <w:pPr>
            <w:jc w:val="center"/>
            <w:rPr>
              <w:rFonts w:asciiTheme="minorHAnsi" w:hAnsiTheme="minorHAnsi" w:cstheme="minorHAnsi"/>
              <w:b/>
              <w:sz w:val="20"/>
              <w:szCs w:val="20"/>
              <w:u w:val="single"/>
            </w:rPr>
          </w:pPr>
        </w:p>
        <w:p w14:paraId="637550A0" w14:textId="1361517D" w:rsidR="003A2319" w:rsidRPr="003A2319" w:rsidRDefault="00F514E0" w:rsidP="003A2319">
          <w:pPr>
            <w:jc w:val="center"/>
            <w:rPr>
              <w:rFonts w:asciiTheme="minorHAnsi" w:hAnsiTheme="minorHAnsi" w:cstheme="minorHAnsi"/>
              <w:b/>
              <w:sz w:val="20"/>
              <w:szCs w:val="20"/>
              <w:u w:val="single"/>
            </w:rPr>
          </w:pPr>
          <w:r>
            <w:rPr>
              <w:rFonts w:asciiTheme="minorHAnsi" w:hAnsiTheme="minorHAnsi" w:cstheme="minorHAnsi"/>
              <w:b/>
              <w:sz w:val="20"/>
              <w:szCs w:val="20"/>
              <w:u w:val="single"/>
            </w:rPr>
            <w:t>MARDI 9 NOVEMBRE</w:t>
          </w:r>
          <w:r w:rsidR="003A2319" w:rsidRPr="003A2319">
            <w:rPr>
              <w:rFonts w:asciiTheme="minorHAnsi" w:hAnsiTheme="minorHAnsi" w:cstheme="minorHAnsi"/>
              <w:b/>
              <w:sz w:val="20"/>
              <w:szCs w:val="20"/>
              <w:u w:val="single"/>
            </w:rPr>
            <w:t xml:space="preserve"> 2021 à ROCHEFORT (17)</w:t>
          </w:r>
        </w:p>
        <w:p w14:paraId="637550A1" w14:textId="77777777" w:rsidR="005A3307" w:rsidRDefault="005A3307" w:rsidP="005A3307">
          <w:pPr>
            <w:jc w:val="center"/>
          </w:pPr>
        </w:p>
      </w:tc>
      <w:tc>
        <w:tcPr>
          <w:tcW w:w="952" w:type="dxa"/>
        </w:tcPr>
        <w:p w14:paraId="637550A2" w14:textId="77777777" w:rsidR="005A3307" w:rsidRDefault="005A3307" w:rsidP="005A3307">
          <w:pPr>
            <w:ind w:right="-113"/>
            <w:jc w:val="right"/>
          </w:pPr>
          <w:r>
            <w:rPr>
              <w:noProof/>
            </w:rPr>
            <w:drawing>
              <wp:inline distT="0" distB="0" distL="0" distR="0" wp14:anchorId="637550AB" wp14:editId="637550AC">
                <wp:extent cx="617953" cy="720000"/>
                <wp:effectExtent l="0" t="0" r="0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53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7550A4" w14:textId="65344563" w:rsidR="005A3307" w:rsidRDefault="00C23725" w:rsidP="005A3307">
    <w:pPr>
      <w:pStyle w:val="En-tte"/>
    </w:pPr>
    <w:r>
      <w:rPr>
        <w:noProof/>
      </w:rPr>
      <w:pict w14:anchorId="215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99312" o:spid="_x0000_s2049" type="#_x0000_t75" style="position:absolute;margin-left:0;margin-top:0;width:486.95pt;height:682.3pt;z-index:-251658240;mso-position-horizontal:center;mso-position-horizontal-relative:margin;mso-position-vertical:center;mso-position-vertical-relative:margin" o:allowincell="f">
          <v:imagedata r:id="rId3" o:title="entrée CEGN Rochefort 2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4C7"/>
    <w:multiLevelType w:val="hybridMultilevel"/>
    <w:tmpl w:val="B4E0801E"/>
    <w:lvl w:ilvl="0" w:tplc="8A044C9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D9"/>
    <w:rsid w:val="000125D0"/>
    <w:rsid w:val="000B47C7"/>
    <w:rsid w:val="001356FA"/>
    <w:rsid w:val="00281EB0"/>
    <w:rsid w:val="003051CB"/>
    <w:rsid w:val="003A2319"/>
    <w:rsid w:val="003A77A2"/>
    <w:rsid w:val="00405ADC"/>
    <w:rsid w:val="004B78D9"/>
    <w:rsid w:val="00583FFD"/>
    <w:rsid w:val="005A3307"/>
    <w:rsid w:val="005D2E84"/>
    <w:rsid w:val="006327C3"/>
    <w:rsid w:val="00692473"/>
    <w:rsid w:val="00717DAB"/>
    <w:rsid w:val="00781F1D"/>
    <w:rsid w:val="008179CC"/>
    <w:rsid w:val="008B7EF0"/>
    <w:rsid w:val="009663FA"/>
    <w:rsid w:val="00A372D5"/>
    <w:rsid w:val="00AA6D48"/>
    <w:rsid w:val="00B11B56"/>
    <w:rsid w:val="00B32EE9"/>
    <w:rsid w:val="00B35133"/>
    <w:rsid w:val="00B91D14"/>
    <w:rsid w:val="00BA6B9F"/>
    <w:rsid w:val="00BD253C"/>
    <w:rsid w:val="00BE32F3"/>
    <w:rsid w:val="00C1509D"/>
    <w:rsid w:val="00C23725"/>
    <w:rsid w:val="00CE20ED"/>
    <w:rsid w:val="00D3513D"/>
    <w:rsid w:val="00D37F0B"/>
    <w:rsid w:val="00D41F6A"/>
    <w:rsid w:val="00D602B1"/>
    <w:rsid w:val="00D7268E"/>
    <w:rsid w:val="00E12F7E"/>
    <w:rsid w:val="00EA0A91"/>
    <w:rsid w:val="00EE0CCB"/>
    <w:rsid w:val="00EF739C"/>
    <w:rsid w:val="00F514E0"/>
    <w:rsid w:val="00F94783"/>
    <w:rsid w:val="00FA7E6C"/>
    <w:rsid w:val="00FC4938"/>
    <w:rsid w:val="00FD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75502D"/>
  <w15:docId w15:val="{C71F0999-30A7-47DD-B785-475EEC05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31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602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02B1"/>
  </w:style>
  <w:style w:type="paragraph" w:styleId="Pieddepage">
    <w:name w:val="footer"/>
    <w:basedOn w:val="Normal"/>
    <w:link w:val="PieddepageCar"/>
    <w:uiPriority w:val="99"/>
    <w:unhideWhenUsed/>
    <w:rsid w:val="00D602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02B1"/>
  </w:style>
  <w:style w:type="paragraph" w:styleId="Textedebulles">
    <w:name w:val="Balloon Text"/>
    <w:basedOn w:val="Normal"/>
    <w:link w:val="TextedebullesCar"/>
    <w:uiPriority w:val="99"/>
    <w:semiHidden/>
    <w:unhideWhenUsed/>
    <w:rsid w:val="004B78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8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2319"/>
    <w:pPr>
      <w:ind w:left="720"/>
      <w:contextualSpacing/>
    </w:pPr>
  </w:style>
  <w:style w:type="character" w:styleId="Lienhypertexte">
    <w:name w:val="Hyperlink"/>
    <w:uiPriority w:val="99"/>
    <w:unhideWhenUsed/>
    <w:rsid w:val="003A2319"/>
    <w:rPr>
      <w:color w:val="0000FF"/>
      <w:u w:val="single"/>
    </w:rPr>
  </w:style>
  <w:style w:type="character" w:customStyle="1" w:styleId="udvanf">
    <w:name w:val="udvanf"/>
    <w:rsid w:val="003A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mg.rochefort@gendarmerie.interieur.gouv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pe\Downloads\papier%20&#224;%20lettre%20Tr&#232;fle%20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à lettre Trèfle (1).dotx</Template>
  <TotalTime>3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François JAUNAY</cp:lastModifiedBy>
  <cp:revision>4</cp:revision>
  <dcterms:created xsi:type="dcterms:W3CDTF">2021-09-14T17:51:00Z</dcterms:created>
  <dcterms:modified xsi:type="dcterms:W3CDTF">2021-09-17T12:14:00Z</dcterms:modified>
</cp:coreProperties>
</file>